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厦重〔2024〕3号附件1</w:t>
      </w:r>
    </w:p>
    <w:p>
      <w:pPr>
        <w:spacing w:line="540" w:lineRule="exact"/>
        <w:ind w:right="640"/>
        <w:jc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40"/>
          <w:szCs w:val="40"/>
          <w:highlight w:val="none"/>
          <w:u w:val="none"/>
          <w:lang w:val="en" w:eastAsia="zh-CN" w:bidi="ar"/>
        </w:rPr>
      </w:pPr>
    </w:p>
    <w:p>
      <w:pPr>
        <w:spacing w:line="540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highlight w:val="none"/>
          <w:u w:val="none"/>
          <w:lang w:val="en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年春节期间省市重点项目连续施工计划表</w:t>
      </w:r>
    </w:p>
    <w:p>
      <w:pPr>
        <w:spacing w:line="540" w:lineRule="exact"/>
        <w:ind w:right="640"/>
        <w:jc w:val="left"/>
        <w:rPr>
          <w:rFonts w:hint="default" w:ascii="Times New Roman" w:hAnsi="Times New Roman" w:eastAsia="黑体" w:cs="Times New Roman"/>
          <w:i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</w:p>
    <w:tbl>
      <w:tblPr>
        <w:tblStyle w:val="5"/>
        <w:tblW w:w="156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096"/>
        <w:gridCol w:w="2009"/>
        <w:gridCol w:w="1364"/>
        <w:gridCol w:w="1882"/>
        <w:gridCol w:w="2347"/>
        <w:gridCol w:w="1844"/>
        <w:gridCol w:w="2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项目所在区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春节期间日均施工人数</w:t>
            </w:r>
          </w:p>
        </w:tc>
        <w:tc>
          <w:tcPr>
            <w:tcW w:w="4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春节期间施工计划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责任单位      </w:t>
            </w: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建设（代建）单位</w:t>
            </w: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 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完成投资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（万元）</w:t>
            </w:r>
          </w:p>
        </w:tc>
        <w:tc>
          <w:tcPr>
            <w:tcW w:w="23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主要施工内容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61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春节假期连续施工项目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spacing w:line="540" w:lineRule="exact"/>
        <w:ind w:right="640"/>
        <w:jc w:val="left"/>
        <w:rPr>
          <w:rFonts w:hint="default" w:ascii="Times New Roman" w:hAnsi="Times New Roman" w:eastAsia="黑体" w:cs="Times New Roman"/>
          <w:i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sectPr>
          <w:pgSz w:w="16838" w:h="11906" w:orient="landscape"/>
          <w:pgMar w:top="1587" w:right="2098" w:bottom="1474" w:left="1985" w:header="851" w:footer="181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89" w:charSpace="-849"/>
        </w:sect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厦重〔2024〕3号附件2</w:t>
      </w:r>
    </w:p>
    <w:p>
      <w:pPr>
        <w:jc w:val="center"/>
        <w:rPr>
          <w:rFonts w:hint="default" w:ascii="Times New Roman" w:hAnsi="Times New Roman" w:eastAsia="仿宋" w:cs="Times New Roman"/>
          <w:bCs/>
          <w:sz w:val="2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签证点工表</w:t>
      </w:r>
    </w:p>
    <w:tbl>
      <w:tblPr>
        <w:tblStyle w:val="5"/>
        <w:tblpPr w:leftFromText="180" w:rightFromText="180" w:vertAnchor="text" w:horzAnchor="page" w:tblpXSpec="center" w:tblpY="214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1198"/>
        <w:gridCol w:w="1516"/>
        <w:gridCol w:w="434"/>
        <w:gridCol w:w="1306"/>
        <w:gridCol w:w="305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  <w:t>工程名称</w:t>
            </w:r>
          </w:p>
        </w:tc>
        <w:tc>
          <w:tcPr>
            <w:tcW w:w="31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  <w:t>施工日期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  <w:t>施工单位</w:t>
            </w:r>
          </w:p>
        </w:tc>
        <w:tc>
          <w:tcPr>
            <w:tcW w:w="3148" w:type="dxa"/>
            <w:gridSpan w:val="3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  <w:t>监理单位</w:t>
            </w:r>
          </w:p>
        </w:tc>
        <w:tc>
          <w:tcPr>
            <w:tcW w:w="2951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  <w:t>建设（代建）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7710" w:type="dxa"/>
            <w:gridSpan w:val="6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49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</w:p>
        </w:tc>
        <w:tc>
          <w:tcPr>
            <w:tcW w:w="49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</w:p>
        </w:tc>
        <w:tc>
          <w:tcPr>
            <w:tcW w:w="49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</w:p>
        </w:tc>
        <w:tc>
          <w:tcPr>
            <w:tcW w:w="49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</w:p>
        </w:tc>
        <w:tc>
          <w:tcPr>
            <w:tcW w:w="49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</w:p>
        </w:tc>
        <w:tc>
          <w:tcPr>
            <w:tcW w:w="49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  <w:t>6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</w:p>
        </w:tc>
        <w:tc>
          <w:tcPr>
            <w:tcW w:w="49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</w:p>
        </w:tc>
        <w:tc>
          <w:tcPr>
            <w:tcW w:w="49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  <w:t>...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highlight w:val="none"/>
              </w:rPr>
              <w:t>可续页</w:t>
            </w:r>
          </w:p>
        </w:tc>
        <w:tc>
          <w:tcPr>
            <w:tcW w:w="499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325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施工单位 （公章）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         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    项目经理：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         年  月  日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监理单位（公章）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      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   总监理工程师：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         年  月  日</w:t>
            </w:r>
          </w:p>
        </w:tc>
        <w:tc>
          <w:tcPr>
            <w:tcW w:w="325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建设（代建）单位（公章）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    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   项目负责人： 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        年  月  日</w:t>
            </w:r>
          </w:p>
        </w:tc>
      </w:tr>
    </w:tbl>
    <w:p>
      <w:pPr>
        <w:widowControl/>
        <w:spacing w:line="400" w:lineRule="exact"/>
        <w:jc w:val="left"/>
        <w:rPr>
          <w:rFonts w:hint="default" w:ascii="Times New Roman" w:hAnsi="Times New Roman" w:eastAsia="仿宋" w:cs="Times New Roman"/>
          <w:bCs/>
          <w:sz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highlight w:val="none"/>
        </w:rPr>
        <w:t xml:space="preserve">注：1.同时有建设、代建单位的两个单位均需盖章确认。 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highlight w:val="none"/>
        </w:rPr>
        <w:t xml:space="preserve">    2.施工期间需每日填写本表，本表不够填写可另行加页并加盖骑缝章。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Cs/>
          <w:sz w:val="24"/>
          <w:highlight w:val="none"/>
        </w:rPr>
        <w:br w:type="page"/>
      </w:r>
      <w:r>
        <w:rPr>
          <w:rFonts w:hint="eastAsia" w:ascii="Times New Roman" w:hAnsi="Times New Roman" w:eastAsia="仿宋" w:cs="Times New Roman"/>
          <w:bCs/>
          <w:sz w:val="2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厦重〔2024〕3号附件3</w:t>
      </w:r>
    </w:p>
    <w:tbl>
      <w:tblPr>
        <w:tblStyle w:val="5"/>
        <w:tblpPr w:leftFromText="180" w:rightFromText="180" w:vertAnchor="text" w:horzAnchor="margin" w:tblpXSpec="center" w:tblpY="158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90"/>
        <w:gridCol w:w="188"/>
        <w:gridCol w:w="1976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8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</w:rPr>
              <w:t>春节期间重点项目不停工补贴申报表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工程名称</w:t>
            </w:r>
          </w:p>
        </w:tc>
        <w:tc>
          <w:tcPr>
            <w:tcW w:w="75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施工单位</w:t>
            </w:r>
          </w:p>
        </w:tc>
        <w:tc>
          <w:tcPr>
            <w:tcW w:w="2578" w:type="dxa"/>
            <w:gridSpan w:val="2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监理单位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建设（代建）单位</w:t>
            </w:r>
          </w:p>
        </w:tc>
        <w:tc>
          <w:tcPr>
            <w:tcW w:w="25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责任单位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施工时间</w:t>
            </w:r>
          </w:p>
        </w:tc>
        <w:tc>
          <w:tcPr>
            <w:tcW w:w="25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日均施工人数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768" w:type="dxa"/>
            <w:gridSpan w:val="5"/>
            <w:noWrap w:val="0"/>
            <w:vAlign w:val="center"/>
          </w:tcPr>
          <w:p>
            <w:pPr>
              <w:ind w:firstLine="421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施工单位账户名称及账号：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7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春节期间施工情况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施工人数（人）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补贴标准（元）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日（初一）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"/>
              </w:rPr>
              <w:t>100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日（初二）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"/>
              </w:rPr>
              <w:t>100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日（初三）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"/>
              </w:rPr>
              <w:t>100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日（初四）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"/>
              </w:rPr>
              <w:t>100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日（初五）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"/>
              </w:rPr>
              <w:t>100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日（初六）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"/>
              </w:rPr>
              <w:t>100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日（初七）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日（初八）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日（初九）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"/>
              </w:rPr>
              <w:t>50</w:t>
            </w:r>
            <w:bookmarkStart w:id="0" w:name="_GoBack"/>
            <w:bookmarkEnd w:id="0"/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日（初十）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"/>
              </w:rPr>
              <w:t>50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2月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日（十一）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"/>
              </w:rPr>
              <w:t>50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2月2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日（十二）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"/>
              </w:rPr>
              <w:t>50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2月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日（十三）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"/>
              </w:rPr>
              <w:t>50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2月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日（十四）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"/>
              </w:rPr>
              <w:t>50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2月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日（元宵）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"/>
              </w:rPr>
              <w:t>50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>施工单位意见：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 xml:space="preserve">                     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 xml:space="preserve">                     （单位公章）                                         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>年   月    日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>监理单位意见：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 xml:space="preserve">                            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 xml:space="preserve">                            （单位公章）                                                                  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 xml:space="preserve">     年   月    日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4846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>建设（代建）单位意见：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 xml:space="preserve">                     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 xml:space="preserve">                     （单位公章）                                    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 xml:space="preserve">                    年   月    日</w:t>
            </w:r>
          </w:p>
        </w:tc>
        <w:tc>
          <w:tcPr>
            <w:tcW w:w="492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>责任单位意见：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 xml:space="preserve">                             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 xml:space="preserve">                          （单位公章）                                                        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 xml:space="preserve">                          年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highlight w:val="none"/>
        </w:rPr>
        <w:t>注：1.本表一式五份，其中报送市重点办一份，上述单位各留一份。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sectPr>
          <w:pgSz w:w="11907" w:h="16840"/>
          <w:pgMar w:top="567" w:right="1361" w:bottom="567" w:left="1531" w:header="851" w:footer="28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458" w:charSpace="0"/>
        </w:sectPr>
      </w:pPr>
      <w:r>
        <w:rPr>
          <w:rFonts w:hint="eastAsia" w:ascii="仿宋_GB2312" w:hAnsi="仿宋_GB2312" w:eastAsia="仿宋_GB2312" w:cs="仿宋_GB2312"/>
          <w:bCs/>
          <w:sz w:val="24"/>
          <w:szCs w:val="24"/>
          <w:highlight w:val="none"/>
        </w:rPr>
        <w:t>2.春节期间不停工时间请填写具体日期。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厦重〔2024〕3号附件4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年春节期间重点项目不停工补贴汇总表</w:t>
      </w:r>
    </w:p>
    <w:p>
      <w:pPr>
        <w:jc w:val="left"/>
        <w:rPr>
          <w:rFonts w:hint="default" w:ascii="Times New Roman" w:hAnsi="Times New Roman" w:cs="Times New Roman"/>
          <w:color w:val="000000"/>
          <w:sz w:val="24"/>
          <w:highlight w:val="none"/>
        </w:rPr>
      </w:pPr>
    </w:p>
    <w:tbl>
      <w:tblPr>
        <w:tblStyle w:val="6"/>
        <w:tblpPr w:leftFromText="180" w:rightFromText="180" w:vertAnchor="text" w:horzAnchor="page" w:tblpX="882" w:tblpY="436"/>
        <w:tblOverlap w:val="never"/>
        <w:tblW w:w="10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469"/>
        <w:gridCol w:w="1417"/>
        <w:gridCol w:w="94"/>
        <w:gridCol w:w="1749"/>
        <w:gridCol w:w="1134"/>
        <w:gridCol w:w="614"/>
        <w:gridCol w:w="66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  <w:highlight w:val="none"/>
              </w:rPr>
              <w:t>建设（代建）单位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  <w:highlight w:val="none"/>
              </w:rPr>
              <w:t>施工单位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  <w:highlight w:val="none"/>
              </w:rPr>
              <w:t>累计施工人数（人·天）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  <w:highlight w:val="none"/>
              </w:rPr>
              <w:t>申报金额（元）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  <w:highlight w:val="none"/>
              </w:rPr>
              <w:t>账户名称及账号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4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4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4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  <w:t>...</w:t>
            </w:r>
          </w:p>
        </w:tc>
        <w:tc>
          <w:tcPr>
            <w:tcW w:w="14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24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highlight w:val="none"/>
              </w:rPr>
              <w:t>合计金额（元）</w:t>
            </w:r>
          </w:p>
        </w:tc>
        <w:tc>
          <w:tcPr>
            <w:tcW w:w="5245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3497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市重点办审核意见：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签章：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 xml:space="preserve">    年  月  日</w:t>
            </w: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市发改委审核意见：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签章：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 xml:space="preserve">           年  月  日</w:t>
            </w: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市财政局审核意见：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签章：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 xml:space="preserve">           年  月  日</w:t>
            </w:r>
          </w:p>
        </w:tc>
      </w:tr>
    </w:tbl>
    <w:p>
      <w:pPr>
        <w:tabs>
          <w:tab w:val="left" w:pos="0"/>
        </w:tabs>
        <w:jc w:val="left"/>
        <w:rPr>
          <w:rFonts w:hint="default" w:ascii="Times New Roman" w:hAnsi="Times New Roman" w:eastAsia="仿宋_GB2312" w:cs="Times New Roman"/>
          <w:color w:val="00000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</w:rPr>
        <w:t xml:space="preserve">责任单位（签章）：                                          </w:t>
      </w:r>
      <w:r>
        <w:rPr>
          <w:rFonts w:hint="eastAsia" w:ascii="Times New Roman" w:hAnsi="Times New Roman" w:eastAsia="仿宋_GB2312" w:cs="Times New Roman"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</w:rPr>
        <w:t>日期： 年 月 日</w:t>
      </w:r>
    </w:p>
    <w:p>
      <w:pPr>
        <w:rPr>
          <w:rFonts w:hint="default" w:ascii="Times New Roman" w:hAnsi="Times New Roman" w:eastAsia="仿宋" w:cs="Times New Roman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Cs w:val="32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/>
    <w:p/>
    <w:sectPr>
      <w:pgSz w:w="11907" w:h="16840"/>
      <w:pgMar w:top="1701" w:right="136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">
    <w:altName w:val="黑体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F34F0"/>
    <w:rsid w:val="5FD95822"/>
    <w:rsid w:val="DCDB7242"/>
    <w:rsid w:val="EDFF34F0"/>
    <w:rsid w:val="F8FF9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方正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2024-01-17T00:45:00Z</dcterms:created>
  <dc:creator>xmadmin</dc:creator>
  <cp:lastModifiedBy>xmadmin</cp:lastModifiedBy>
  <dcterms:modified xsi:type="dcterms:W3CDTF">2024-01-23T14:52:41Z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C6B23DFC0790A5E5A3D1A5658413A8EB</vt:lpwstr>
  </property>
</Properties>
</file>